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FD" w:rsidRDefault="003537FD" w:rsidP="00883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70345" cy="9042276"/>
            <wp:effectExtent l="19050" t="0" r="1905" b="0"/>
            <wp:docPr id="1" name="Рисунок 1" descr="C:\Users\Tonya\Desktop\Папка 3\001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2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042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7FD" w:rsidRDefault="003537FD" w:rsidP="00883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464" w:rsidRDefault="00883464" w:rsidP="00883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7D06DB">
        <w:rPr>
          <w:rFonts w:ascii="Times New Roman" w:hAnsi="Times New Roman" w:cs="Times New Roman"/>
          <w:sz w:val="24"/>
          <w:szCs w:val="24"/>
        </w:rPr>
        <w:t xml:space="preserve">  </w:t>
      </w:r>
      <w:r w:rsidRPr="00895E43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по математике 1-4 классы. На основании  учебного плана МБ</w:t>
      </w:r>
      <w:r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ООШ» на 2021-2022</w:t>
      </w:r>
      <w:r w:rsidRPr="00895E43">
        <w:rPr>
          <w:rFonts w:ascii="Times New Roman" w:hAnsi="Times New Roman" w:cs="Times New Roman"/>
          <w:sz w:val="24"/>
          <w:szCs w:val="24"/>
        </w:rPr>
        <w:t xml:space="preserve"> учебный год на изучение математики в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95E43">
        <w:rPr>
          <w:rFonts w:ascii="Times New Roman" w:hAnsi="Times New Roman" w:cs="Times New Roman"/>
          <w:sz w:val="24"/>
          <w:szCs w:val="24"/>
        </w:rPr>
        <w:t xml:space="preserve"> классе отводится 4 часа в неделю. Для  освоения  рабочей программы  учебного  предмета «Математика» в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95E43">
        <w:rPr>
          <w:rFonts w:ascii="Times New Roman" w:hAnsi="Times New Roman" w:cs="Times New Roman"/>
          <w:sz w:val="24"/>
          <w:szCs w:val="24"/>
        </w:rPr>
        <w:t xml:space="preserve"> классе  используется учебни</w:t>
      </w:r>
      <w:r>
        <w:rPr>
          <w:rFonts w:ascii="Times New Roman" w:hAnsi="Times New Roman" w:cs="Times New Roman"/>
          <w:sz w:val="24"/>
          <w:szCs w:val="24"/>
        </w:rPr>
        <w:t xml:space="preserve">к из УМК «Перспектива» авторов: </w:t>
      </w:r>
      <w:r w:rsidRPr="00895E43">
        <w:rPr>
          <w:rFonts w:ascii="Times New Roman" w:hAnsi="Times New Roman" w:cs="Times New Roman"/>
          <w:sz w:val="24"/>
          <w:szCs w:val="24"/>
        </w:rPr>
        <w:t xml:space="preserve"> Г.В.Дорофеев, </w:t>
      </w:r>
      <w:proofErr w:type="spellStart"/>
      <w:r w:rsidRPr="00895E43">
        <w:rPr>
          <w:rFonts w:ascii="Times New Roman" w:hAnsi="Times New Roman" w:cs="Times New Roman"/>
          <w:sz w:val="24"/>
          <w:szCs w:val="24"/>
        </w:rPr>
        <w:t>Т.Н.Миракова</w:t>
      </w:r>
      <w:proofErr w:type="spellEnd"/>
    </w:p>
    <w:p w:rsidR="00883464" w:rsidRPr="00895E43" w:rsidRDefault="00883464" w:rsidP="00883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5529"/>
        <w:gridCol w:w="848"/>
        <w:gridCol w:w="850"/>
        <w:gridCol w:w="851"/>
        <w:gridCol w:w="1562"/>
      </w:tblGrid>
      <w:tr w:rsidR="00224947" w:rsidTr="00883464">
        <w:trPr>
          <w:trHeight w:val="63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B4" w:rsidRDefault="005459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B4" w:rsidRDefault="005459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24947" w:rsidRDefault="00224947" w:rsidP="0088346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B4" w:rsidRDefault="005459B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224947" w:rsidRDefault="0022494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224947" w:rsidTr="00883464">
        <w:trPr>
          <w:trHeight w:val="32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947" w:rsidRDefault="00224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947" w:rsidRDefault="00224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947" w:rsidRDefault="002249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План.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24947" w:rsidRDefault="0022494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Факт.</w:t>
            </w: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947" w:rsidRDefault="002249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rPr>
          <w:trHeight w:val="599"/>
        </w:trPr>
        <w:tc>
          <w:tcPr>
            <w:tcW w:w="10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 w:rsidP="005729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0 до 100. Повторение</w:t>
            </w:r>
            <w:r w:rsidR="005729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7часов</w:t>
            </w:r>
          </w:p>
        </w:tc>
      </w:tr>
      <w:tr w:rsidR="00224947" w:rsidTr="00883464">
        <w:trPr>
          <w:trHeight w:val="5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Устные приёмы сложения и вычитания в пределах 100.Счет предметов.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Сложение,  вычитание,  умножение и деление.  Названия компонентов арифметических действий,  знаки действий.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Алгоритм письменного сложения и вычитания двузначных чисел.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Таблица сложения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Конкретный смысл действий умножения и деления.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Таблица сложения.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Приёмы сложения и вычитания двузначных чисел.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Связь между сложением, вычитанием, умножением и делением.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Приёмы сложения и вычитания двузначных чисел с переходом через десяток.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Связь между сложением, вычитанием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составных задач.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Решение текстовых задач арифметическим способом.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Решение составных задач.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Решение текстовых задач арифметическим способом.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rPr>
          <w:trHeight w:val="554"/>
        </w:trPr>
        <w:tc>
          <w:tcPr>
            <w:tcW w:w="10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 w:rsidP="000838C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0 до 100. </w:t>
            </w:r>
            <w:r w:rsidR="000838C3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224947" w:rsidTr="00883464">
        <w:trPr>
          <w:trHeight w:val="5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 w:rsidP="00241C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Числа от 0 до100. Сложение и вычитание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41C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Прибавление числа к сумме.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Нахождение значения числового выражения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«Сложение и вычитание чисел в пределах 100». Прибавление числа к сумме.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Нахождение значения числового выражения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rPr>
          <w:trHeight w:val="4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по теме  «Числа от 0 до 100»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Счет предметов. Сравнение и упорядочение чисел, знаки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сравнения.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Цена. Количество. Стоимость.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Зависимости между величинами, характеризующими работы, купли-продажи и  др.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Цена. Количество. Стоимость.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Зависимости между величинами, характеризующими работы, купли-продажи и  др.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Решение простых задач на нахождение цены, количества, стоимости.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Решение текстовых задач арифметическим способом. Зависимости между величинами купли-продажи и  др., количество товара, его цена и стоимость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Входная контрольная работа №1  по теме: «Сложение и вычитание чисел в пределах 100».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6521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над ошибками. </w:t>
            </w:r>
            <w:r w:rsidR="002249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сложения.</w:t>
            </w:r>
            <w:r w:rsidR="0022494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Связь между сложением, вычитанием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Прибавление суммы к числу.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Связь между сложением, вычитанием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Правило прибавления суммы к числу.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Установление порядка выполнения действий в числовых выражениях со скобками и без скобок.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 w:rsidP="006521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Обозначение геометрических фигур.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Распознавание и изображение геометрических фигур: точка, линия (кривая, прямая), отрезок, ломаная, угол, многоугольник,  треугольник, прямоугольник, квадрат, Геометрические величины и их измерения.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Измерение длины отрезка.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№2 по теме «Числа от 0 до 100. Сложение и вычитание. Числовые выражения».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Вычитание числа из суммы.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Установление порядка выполнения действий в числовых выражениях со скобками и без скобок.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вычитания.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Связь между сложением, вычитанием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 проверки вычитания вычитанием.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Связь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между сложением, вычитанием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Вычитание суммы из числа.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Нахождение значения числового выражения. Нахождение значения числового выражения.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Вычитание суммы из числа. Выбор удобного способа вычитания суммы из числа.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Планирование хода решения задачи.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Приём округления при сложении.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 свойств арифметических действий в вычислениях (перестановка и группировка слагаемых в сумме,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Приём округления при сложении. Вычисление суммы более двух слагаемых.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 свойств арифметических действий в вычислениях (перестановка и группировка слагаемых в сумме.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Приём округления при вычитании.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Способы проверки правильности вычислений (алгоритм, обратное действие, оценка достоверности, прикидки результата).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Приём округления при вычитании. Закрепление. Решение задач.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Задачи, содержащие отношения «больше (меньше)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…», «больше (меньше) в…».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новым типом задач. Задачи в 3 действия.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Задачи, содержащие отношения «больше (меньше)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…», «больше (меньше) в…».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в 3 действия. Запись решения задач выражением.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Задачи, содержащие отношения «больше (меньше)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…», «больше (меньше) в…».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Задачи в 3 действия. Запись решения задач выражением.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Единицы времен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секунда, минута, час.)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 по теме: «Прием округления при сложении и вычитании».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Алгоритмы письменного сложения, вычитания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№3 по теме: «Прием округления при сложении и вычитании».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ошибок контрольной работы по теме «Прием округления при сложении и вычитании».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Нахождение неизвестного компонента арифметического действия.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темы «Приём округления при сложении. Вычисление суммы более двух слагаемых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.»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Нахождение неизвестного компонента арифметического действия.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10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0 до 100. Умножение и деление. 48 часов</w:t>
            </w:r>
          </w:p>
        </w:tc>
      </w:tr>
      <w:tr w:rsidR="00224947" w:rsidTr="00883464">
        <w:trPr>
          <w:trHeight w:val="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Числа от 0 до 100. Умножение и деление. (60 часов)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Чётные и нечётные числа.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Сравнение и упорядочение чисел, знаки сравнения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Чётные и нечётные числа. Признак четности чисел.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Сравнение и упорядочение чисел, знаки сравнения. Нахождение неизвестного компонента арифметического действия.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3. Деление на 3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. Связь между умножением и делением.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Таблица умножения числа 3 и соответствующие случаи деления.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Связь между умножением и делением.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суммы на число.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Нахождение значения числового выражения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4. Деление на 4.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Таблица умножения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Новые табличные случая умножения числа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деления на 4.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Таблица умножения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умножения. Связь между умножением и делением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умножения. Связь между умножением и делением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на приведение к единице.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Решение текстовых задач арифметическим способом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приведение к единице.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Решение текстовых задач арифметическим способом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Типы задач на нахождение четвёртого пропорционального. Планирование хода решения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задачи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5. Деление на 5.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Классы и разряды. Представление многозначных чисел в виде суммы разрядных слагаемых.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№4  по теме: «Умножение и деление на 2,3,4,5».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 ошибок контрольной работы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и деление на 2,3,4,5».  Умножение числа 6. Деление на 6.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Таблица умножения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Закономерности составления новых табличных случаев умножения числа 6.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Таблица умножения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Решение задач с пропорциональными величинами.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Представление текста задачи (схема, таблица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таблиц умножения и деления с числами 2,3,4,5,6.Таблица умножения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деления. Связь умножения с делением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№5 по теме: «Умножение и деление на 2,3,4,5,6».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ошибок контрольной работы по теме «Умножение и деление на 2,3,4,5,6». Разностное и кратное сравнение.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Задачи, содержащие отношения «больше (меньше)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…», «больше (меньше) в…».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кратное сравнение.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Задачи, содержащие отношения «больше (меньше)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…»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rPr>
          <w:trHeight w:val="3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кратное сравнение. Разностное сравнение чисел.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Задачи, содержащие отношения «больше (меньше)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…», «больше (меньше) в…».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rPr>
          <w:trHeight w:val="2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по теме «Решение задач на кратное сравнение. Разностное сравнение чисел»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Задачи, содержащие отношения «больше (меньше)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…».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7. Деление на 7. Закрепление. Таблица умножения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7. Деление на 7. Повторение. Решение задач различными способами.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Представление текста задачи (схема, таблица,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 xml:space="preserve">диаграмма и другие модели).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Повторение. Решение задач различными способами.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Представление текста задачи (схема, таблица, диаграмма и другие модели).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таблиц умножения и деления с числами 2,3,4,5,6,7. Решение задач. Таблица умножения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8. Деление на 8. Таблица умножения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Прямоугольный параллелепипед.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Периметр. Вычисление периметра многоугольника.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NewRomanPS-ItalicMT" w:hAnsi="Times New Roman" w:cs="Times New Roman"/>
                <w:iCs/>
                <w:sz w:val="24"/>
                <w:szCs w:val="24"/>
                <w:lang w:eastAsia="en-US"/>
              </w:rPr>
              <w:t>Распознавание и называние: куб,  параллелепипед..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Прямоугольный параллелепипед.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Периметр. Вычисление периметра многоугольника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таблиц умножения и деления с числами 2,3,4,5,6,7,8. Решение задач. Таблица умножения.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Площади фигур.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Составление конечной последовательности (цепочки) предметов, чисел, геометрических фигур и др. по правилу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Площадь геометрической фигуры.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Измерение площади фигуры с помощью мерок различной конфигурации.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Единицы площади (см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, дм2, м2).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9. Деление на 9. Таблица умножения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числа 9. Деление на 9. Зависимости между компонентами и результатами действий умножения и деления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Таблица умножения в пределах 100.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rPr>
          <w:trHeight w:val="2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Таблица умножения в пределах 100.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 по №6 теме: «Табличные случаи умножения и деления».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ошибок контрольной работы по теме «Табличные случаи умножения и деления»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Деление суммы на число.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Выбор удобного способа деления  суммы на число. Решение задач. Умножение и деление многозначных чисел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77.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деления суммы на число. Умножение и деление многозначных чисел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Вычисления вида 48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2. Алгоритм деления двузначного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однозначное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Вычисления вида  57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3. Алгоритм деления двузначного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однозначное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Вычисления вида  57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3. Алгоритм деления двузначного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однозначное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 Самостоятельная работа.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rPr>
          <w:trHeight w:val="3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Метод подбора. Деление двузначного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двузначное.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по теме. Деление двузначного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двузначное.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№7по теме: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Внетабличные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случаи  деления».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10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100 до 1000. Нумерация. 10 часов</w:t>
            </w: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Числа от 100 до 1000. Нумерация. (11 часов)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ошибок контрольной работы по теме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Внетабличные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случаи  деления». Счёт сотнями.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Названия круглых сотен.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Счет предметов.  Чтение и запись чисел от нуля до тысячи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Образование чисел от 100 до 1000.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Чтение и запись чисел от нуля до тысячи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Образование чисел от 100 до 1000.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. Классы и разряды. Представление многозначных чисел в виде суммы разрядных слагаемых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Трёхзначные числа.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Логические рассуждения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Множество. Число элементов множества. Подмножество.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Создание простейшей информационной модели (схема, таблица, цепочка).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Трёхзначные числа.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Элементы, не принадлежащие множеству. Пересечение и объединение множеств.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Создание простейшей информационной модели (схема, таблица, цепочка).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Чтение и запись трёхзначных чисел.</w:t>
            </w:r>
            <w:r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Сравнение и упорядочение чисел, знаки </w:t>
            </w: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сравнения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иаграмма</w:t>
            </w:r>
            <w:proofErr w:type="spell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. Чтение столбчатой диаграммы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Чтение и запись трёхзначных чисел.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Задачи на сравнение.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Применение моделей (схем) для решения задач. Игры. Аналогия. Закономерность. Решение задач по аналогии.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на сравнение.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Решение задач на закономерности.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Чтение и заполнение таблицы. Интерпретация данных таблицы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10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100 до 1000. Сложение и вычитание. 29 часов</w:t>
            </w: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Числа от 100 до 1000. Сложение и вычитание. (26 часов) Устные приёмы сложения и вычитания вида  520 + 400, 520 + 40, 370 – 200.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Сбор и представление информации, связанной со счетом (пересчетом), измерением величин; фиксирование, анализ полученной информации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Устные приёмы сложения и вычитания вида 70 + 50, 140 – 60.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Сбор и представление информации, связанной со счетом (пересчетом), измерением величин; фиксирование, анализ полученной информации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Устные приёмы сложения и вычитания вида 430 + 250, 370 – 140.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Сбор и представление информации, связанной со счетом (пересчетом), измерением величин; фиксирование, анализ полученной информации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Устные приёмы сложения вида 430 + 80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. Сбор и представление информации, связанной со счетом (пересчетом), измерением величин; фиксирование, анализ полученной информации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rPr>
          <w:trHeight w:val="3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№8 по теме: «Сложение и вычитание в пределах 1000»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ошибок контрольной работы по теме  «Сложение и вычитание в пределах 1000».</w:t>
            </w:r>
          </w:p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Единицы площади.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Единицы площади, их обозначение и соотношение.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Общее название. Общие и особенные свойства объектов подгруппы.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Единицы площади (см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, дм2, м2)..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прямоугольника.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Группы (классы) объектов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Состав и действия объекта. Группы объектов.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Точное и приближенное измерение площади геометрической фигуры. Вычисление площади  прямоугольника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Практическая работа по определению площади прямоугольника.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Единичные имена объектов. Отличительные признаки объектов.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прямоугольника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Вычисление площади прямоугольника.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Точное и приближенное измерение площади геометрической фигуры.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с остатком. Числовое выражение.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Алгоритм деления с остатком, использование его при вычислениях.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Километр.</w:t>
            </w:r>
            <w:r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en-US"/>
              </w:rPr>
              <w:t xml:space="preserve"> Измерение длины отрезка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. Единицы длины (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мм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, см, дм, м, км).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Километр. Единицы длины и их соотношения.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Чтение столбчатой диаграммы. Создание простейшей информационной модели (схема, таблица, цепочка).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Письменные приёмы сложения и вычитания вида 325 + 143, 468 – 143. Алгоритм сложения и вычитания трёхзначных чисел.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rPr>
          <w:trHeight w:val="5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Письменные приёмы сложения и вычитания вида 457 + 26, 457 + 126,764 – 35, 764 – 235. Алгоритм сложения и вычитания трёхзначных чисел.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Письменные приёмы сложения и вычитания.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Сравнение и упорядочение чисел, знаки сравнения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111.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по теме Письменные приёмы сложения и вычитания.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Сравнение и упорядочение чисел, знаки сравнения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по теме Письменные приёмы сложения и вычитания.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 №9 по теме: «Письменная нумерация в пределах 1000».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контрольной работы по теме «Письменная нумерация в пределах 1000».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Числа от 100 до 1000. Умножение и деление. Устные приёмы вычислений. (10 часов)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круглых сотен.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Классы и разряды. Представление многозначных чисел в виде суммы разрядных слагаемых.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Прием умножения круглых сотен, основанный на знании разрядного состава трёхзначного числа.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Классы и разряды. Представление многозначных чисел в виде суммы разрядных слагаемых.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rPr>
          <w:trHeight w:val="4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Деление круглых сотен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Классы и разряды. Представление многозначных чисел в виде суммы разрядных слагаемых.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Сведение деления круглых сотен в простейших случаях к делению однозначных чисел.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Единицы массы. Грамм.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Истинность высказывания. Отрицание. Истинность высказывания со словом «не» Истинность высказывания со словами «и», «или».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Единицы массы. 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килограмм)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Соотношение между граммом и килограммом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NewRomanPSMT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Соотношения между единицами измерения однородных величин. Сравнение и упорядочение однородных величин.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№10 по теме: Числа от 100 до 1000. Деление круглых сотен.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10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100 до 1000. Умножение и деление. Письменные приёмы вычислений. 14 часов</w:t>
            </w: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Числа от 100 до 1000. Умножение и деление. Письменные приёмы вычислений. Устные приёмы умножения и деления чисел в пределах 1000.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Письменные приёмы сложения и вычитания чисел в пределах 1000. Устные приёмы умножения и деления чисел в пределах 1000.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Письменные приёмы умножения на однозначное число вида 423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2.    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Письменные приёмы умножения на однозначное число с переходом через разряд вида 426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3.       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127.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Письменные приёмы умножения на однозначное число с двумя переходами через разряд вида 238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4.     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Письменные приёмы деления на однозначное число вида 684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2. Приём деления трехзначного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однозначное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Письменные приёмы деления на однозначное число вида 478:2, 216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3. Приём деления трехзначного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однозначное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Письменные приёмы деления на однозначное число вида 836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4.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Алгоритмы.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Алгоритм, как план действий, приводящих к заданной цели.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Составление, запись и выполнение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ростого алгоритма, плана поиска информации.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Формы записи алгоритмов: блок-схема, построчная запись. Ветвящиеся алгоритмы.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Способы проверки правильности вычислений (алгоритм, обратное действие, оценка достоверности, прикидки результата).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33.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Алгоритмы.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Алгоритм, как план действий, приводящих к заданной цели.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Способы проверки правильности вычислений (алгоритм, обратное действие, оценка достоверности, прикидки результата).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keepNext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Циклические алгоритмы. Алгоритмы с ветвлениями и циклами.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Способы проверки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правильности.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135.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Промежуточная аттестация в  форме контрольной работы №11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4947" w:rsidTr="008834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 ошибок итоговой контрольной работы. 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47" w:rsidRDefault="0022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24947" w:rsidRDefault="00224947" w:rsidP="000932A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224947" w:rsidSect="000932A2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>
      <w:start w:val="1"/>
      <w:numFmt w:val="decimal"/>
      <w:lvlText w:val="%3."/>
      <w:lvlJc w:val="left"/>
      <w:pPr>
        <w:tabs>
          <w:tab w:val="num" w:pos="2073"/>
        </w:tabs>
        <w:ind w:left="2073" w:hanging="360"/>
      </w:pPr>
    </w:lvl>
    <w:lvl w:ilvl="3">
      <w:start w:val="1"/>
      <w:numFmt w:val="decimal"/>
      <w:lvlText w:val="%4."/>
      <w:lvlJc w:val="left"/>
      <w:pPr>
        <w:tabs>
          <w:tab w:val="num" w:pos="2433"/>
        </w:tabs>
        <w:ind w:left="2433" w:hanging="360"/>
      </w:pPr>
    </w:lvl>
    <w:lvl w:ilvl="4">
      <w:start w:val="1"/>
      <w:numFmt w:val="decimal"/>
      <w:lvlText w:val="%5."/>
      <w:lvlJc w:val="left"/>
      <w:pPr>
        <w:tabs>
          <w:tab w:val="num" w:pos="2793"/>
        </w:tabs>
        <w:ind w:left="2793" w:hanging="360"/>
      </w:pPr>
    </w:lvl>
    <w:lvl w:ilvl="5">
      <w:start w:val="1"/>
      <w:numFmt w:val="decimal"/>
      <w:lvlText w:val="%6."/>
      <w:lvlJc w:val="left"/>
      <w:pPr>
        <w:tabs>
          <w:tab w:val="num" w:pos="3153"/>
        </w:tabs>
        <w:ind w:left="3153" w:hanging="360"/>
      </w:p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</w:lvl>
    <w:lvl w:ilvl="7">
      <w:start w:val="1"/>
      <w:numFmt w:val="decimal"/>
      <w:lvlText w:val="%8."/>
      <w:lvlJc w:val="left"/>
      <w:pPr>
        <w:tabs>
          <w:tab w:val="num" w:pos="3873"/>
        </w:tabs>
        <w:ind w:left="3873" w:hanging="360"/>
      </w:pPr>
    </w:lvl>
    <w:lvl w:ilvl="8">
      <w:start w:val="1"/>
      <w:numFmt w:val="decimal"/>
      <w:lvlText w:val="%9."/>
      <w:lvlJc w:val="left"/>
      <w:pPr>
        <w:tabs>
          <w:tab w:val="num" w:pos="4233"/>
        </w:tabs>
        <w:ind w:left="4233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A25F1"/>
    <w:multiLevelType w:val="hybridMultilevel"/>
    <w:tmpl w:val="8814CF46"/>
    <w:lvl w:ilvl="0" w:tplc="B00435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02F3EC4"/>
    <w:multiLevelType w:val="hybridMultilevel"/>
    <w:tmpl w:val="398AA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2412978"/>
    <w:multiLevelType w:val="hybridMultilevel"/>
    <w:tmpl w:val="3D6A6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5DC02BD"/>
    <w:multiLevelType w:val="hybridMultilevel"/>
    <w:tmpl w:val="31946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742EE2"/>
    <w:multiLevelType w:val="hybridMultilevel"/>
    <w:tmpl w:val="4A228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AB295A"/>
    <w:multiLevelType w:val="hybridMultilevel"/>
    <w:tmpl w:val="2BEC5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3A2BE9"/>
    <w:multiLevelType w:val="hybridMultilevel"/>
    <w:tmpl w:val="83026DB8"/>
    <w:lvl w:ilvl="0" w:tplc="66A0885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C9521E"/>
    <w:multiLevelType w:val="hybridMultilevel"/>
    <w:tmpl w:val="160A04B0"/>
    <w:lvl w:ilvl="0" w:tplc="534CF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4C40E8"/>
    <w:multiLevelType w:val="hybridMultilevel"/>
    <w:tmpl w:val="AE6026E6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25A13B48"/>
    <w:multiLevelType w:val="hybridMultilevel"/>
    <w:tmpl w:val="E348F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03026C"/>
    <w:multiLevelType w:val="hybridMultilevel"/>
    <w:tmpl w:val="226CD4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7473AC"/>
    <w:multiLevelType w:val="hybridMultilevel"/>
    <w:tmpl w:val="C29C6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6E652E"/>
    <w:multiLevelType w:val="hybridMultilevel"/>
    <w:tmpl w:val="921486DA"/>
    <w:lvl w:ilvl="0" w:tplc="6D327F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2F325EE0"/>
    <w:multiLevelType w:val="hybridMultilevel"/>
    <w:tmpl w:val="EAEC1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5B2D6A"/>
    <w:multiLevelType w:val="hybridMultilevel"/>
    <w:tmpl w:val="10E0D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FB25A1"/>
    <w:multiLevelType w:val="hybridMultilevel"/>
    <w:tmpl w:val="E326A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05423F"/>
    <w:multiLevelType w:val="hybridMultilevel"/>
    <w:tmpl w:val="414C8D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5DC67F8"/>
    <w:multiLevelType w:val="hybridMultilevel"/>
    <w:tmpl w:val="CAA0E6AA"/>
    <w:lvl w:ilvl="0" w:tplc="642C54A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EF4474"/>
    <w:multiLevelType w:val="hybridMultilevel"/>
    <w:tmpl w:val="2D3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F222B"/>
    <w:multiLevelType w:val="hybridMultilevel"/>
    <w:tmpl w:val="ADEE11E2"/>
    <w:lvl w:ilvl="0" w:tplc="AC6AE2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68859B9"/>
    <w:multiLevelType w:val="hybridMultilevel"/>
    <w:tmpl w:val="3FDC2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A215FA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A626AD"/>
    <w:multiLevelType w:val="singleLevel"/>
    <w:tmpl w:val="E8BE5646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31">
    <w:nsid w:val="5CD10D8A"/>
    <w:multiLevelType w:val="multilevel"/>
    <w:tmpl w:val="F048B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347D68"/>
    <w:multiLevelType w:val="hybridMultilevel"/>
    <w:tmpl w:val="C37AB306"/>
    <w:lvl w:ilvl="0" w:tplc="76A03510">
      <w:start w:val="1"/>
      <w:numFmt w:val="bullet"/>
      <w:lvlText w:val="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0480394"/>
    <w:multiLevelType w:val="multilevel"/>
    <w:tmpl w:val="FB847D7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5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8A415FE"/>
    <w:multiLevelType w:val="hybridMultilevel"/>
    <w:tmpl w:val="64AC7DBA"/>
    <w:lvl w:ilvl="0" w:tplc="66D6B9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80410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C47266"/>
    <w:multiLevelType w:val="multilevel"/>
    <w:tmpl w:val="F112009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F8371C"/>
    <w:multiLevelType w:val="hybridMultilevel"/>
    <w:tmpl w:val="F4480DB0"/>
    <w:lvl w:ilvl="0" w:tplc="76A03510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413706"/>
    <w:multiLevelType w:val="multilevel"/>
    <w:tmpl w:val="275C7CAE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40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1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F305AB"/>
    <w:multiLevelType w:val="hybridMultilevel"/>
    <w:tmpl w:val="4AD8D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4B1928"/>
    <w:multiLevelType w:val="hybridMultilevel"/>
    <w:tmpl w:val="97365A4C"/>
    <w:lvl w:ilvl="0" w:tplc="31804108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799E71C1"/>
    <w:multiLevelType w:val="hybridMultilevel"/>
    <w:tmpl w:val="A0B6FB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6">
    <w:nsid w:val="7D0869F4"/>
    <w:multiLevelType w:val="hybridMultilevel"/>
    <w:tmpl w:val="2FC87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2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2"/>
  </w:num>
  <w:num w:numId="9">
    <w:abstractNumId w:val="36"/>
  </w:num>
  <w:num w:numId="10">
    <w:abstractNumId w:val="29"/>
  </w:num>
  <w:num w:numId="11">
    <w:abstractNumId w:val="11"/>
  </w:num>
  <w:num w:numId="12">
    <w:abstractNumId w:val="37"/>
  </w:num>
  <w:num w:numId="13">
    <w:abstractNumId w:val="33"/>
  </w:num>
  <w:num w:numId="14">
    <w:abstractNumId w:val="38"/>
  </w:num>
  <w:num w:numId="15">
    <w:abstractNumId w:val="39"/>
  </w:num>
  <w:num w:numId="16">
    <w:abstractNumId w:val="32"/>
  </w:num>
  <w:num w:numId="17">
    <w:abstractNumId w:val="43"/>
  </w:num>
  <w:num w:numId="18">
    <w:abstractNumId w:val="12"/>
  </w:num>
  <w:num w:numId="19">
    <w:abstractNumId w:val="24"/>
  </w:num>
  <w:num w:numId="20">
    <w:abstractNumId w:val="46"/>
  </w:num>
  <w:num w:numId="21">
    <w:abstractNumId w:val="23"/>
  </w:num>
  <w:num w:numId="22">
    <w:abstractNumId w:val="44"/>
  </w:num>
  <w:num w:numId="23">
    <w:abstractNumId w:val="20"/>
  </w:num>
  <w:num w:numId="24">
    <w:abstractNumId w:val="16"/>
  </w:num>
  <w:num w:numId="25">
    <w:abstractNumId w:val="7"/>
  </w:num>
  <w:num w:numId="26">
    <w:abstractNumId w:val="10"/>
  </w:num>
  <w:num w:numId="27">
    <w:abstractNumId w:val="47"/>
  </w:num>
  <w:num w:numId="28">
    <w:abstractNumId w:val="17"/>
  </w:num>
  <w:num w:numId="29">
    <w:abstractNumId w:val="45"/>
  </w:num>
  <w:num w:numId="30">
    <w:abstractNumId w:val="13"/>
  </w:num>
  <w:num w:numId="31">
    <w:abstractNumId w:val="21"/>
  </w:num>
  <w:num w:numId="32">
    <w:abstractNumId w:val="35"/>
  </w:num>
  <w:num w:numId="33">
    <w:abstractNumId w:val="34"/>
  </w:num>
  <w:num w:numId="34">
    <w:abstractNumId w:val="40"/>
  </w:num>
  <w:num w:numId="35">
    <w:abstractNumId w:val="25"/>
  </w:num>
  <w:num w:numId="36">
    <w:abstractNumId w:val="6"/>
  </w:num>
  <w:num w:numId="37">
    <w:abstractNumId w:val="15"/>
  </w:num>
  <w:num w:numId="38">
    <w:abstractNumId w:val="41"/>
  </w:num>
  <w:num w:numId="39">
    <w:abstractNumId w:val="26"/>
  </w:num>
  <w:num w:numId="40">
    <w:abstractNumId w:val="9"/>
  </w:num>
  <w:num w:numId="41">
    <w:abstractNumId w:val="28"/>
  </w:num>
  <w:num w:numId="42">
    <w:abstractNumId w:val="19"/>
  </w:num>
  <w:num w:numId="43">
    <w:abstractNumId w:val="8"/>
  </w:num>
  <w:num w:numId="44">
    <w:abstractNumId w:val="27"/>
  </w:num>
  <w:num w:numId="45">
    <w:abstractNumId w:val="30"/>
    <w:lvlOverride w:ilvl="0">
      <w:startOverride w:val="1"/>
    </w:lvlOverride>
  </w:num>
  <w:num w:numId="46">
    <w:abstractNumId w:val="35"/>
  </w:num>
  <w:num w:numId="47">
    <w:abstractNumId w:val="5"/>
  </w:num>
  <w:num w:numId="48">
    <w:abstractNumId w:val="14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B189C"/>
    <w:rsid w:val="00044673"/>
    <w:rsid w:val="000838C3"/>
    <w:rsid w:val="000932A2"/>
    <w:rsid w:val="000D55F3"/>
    <w:rsid w:val="000F12EC"/>
    <w:rsid w:val="00152DDE"/>
    <w:rsid w:val="001F2D7E"/>
    <w:rsid w:val="00224947"/>
    <w:rsid w:val="00225A56"/>
    <w:rsid w:val="00241CB4"/>
    <w:rsid w:val="00246429"/>
    <w:rsid w:val="00274CA0"/>
    <w:rsid w:val="003537FD"/>
    <w:rsid w:val="0038514A"/>
    <w:rsid w:val="003D32D3"/>
    <w:rsid w:val="004C32B1"/>
    <w:rsid w:val="005459B4"/>
    <w:rsid w:val="005729E5"/>
    <w:rsid w:val="005E7B32"/>
    <w:rsid w:val="005F4C0C"/>
    <w:rsid w:val="00642B1B"/>
    <w:rsid w:val="006521E9"/>
    <w:rsid w:val="006A48E5"/>
    <w:rsid w:val="006C7CC3"/>
    <w:rsid w:val="006F16AE"/>
    <w:rsid w:val="007453EE"/>
    <w:rsid w:val="00766B4B"/>
    <w:rsid w:val="007D06DB"/>
    <w:rsid w:val="00883464"/>
    <w:rsid w:val="008C4562"/>
    <w:rsid w:val="00933E27"/>
    <w:rsid w:val="00A46DB8"/>
    <w:rsid w:val="00A627B4"/>
    <w:rsid w:val="00B00D6F"/>
    <w:rsid w:val="00B142A8"/>
    <w:rsid w:val="00B710F4"/>
    <w:rsid w:val="00BE2E67"/>
    <w:rsid w:val="00C723EC"/>
    <w:rsid w:val="00C84E24"/>
    <w:rsid w:val="00D02883"/>
    <w:rsid w:val="00DB189C"/>
    <w:rsid w:val="00F0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Subtle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B1"/>
  </w:style>
  <w:style w:type="paragraph" w:styleId="1">
    <w:name w:val="heading 1"/>
    <w:basedOn w:val="a"/>
    <w:next w:val="a"/>
    <w:link w:val="10"/>
    <w:qFormat/>
    <w:rsid w:val="00DB189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DB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89C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189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189C"/>
    <w:pPr>
      <w:spacing w:before="240" w:after="60"/>
      <w:outlineLvl w:val="5"/>
    </w:pPr>
    <w:rPr>
      <w:rFonts w:ascii="Calibri" w:eastAsia="Times New Roman" w:hAnsi="Calibri" w:cs="Times New Roman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189C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0">
    <w:name w:val="Заголовок 2 Знак"/>
    <w:basedOn w:val="a0"/>
    <w:link w:val="2"/>
    <w:rsid w:val="00DB189C"/>
    <w:rPr>
      <w:rFonts w:ascii="Times New Roman" w:eastAsia="Times New Roman" w:hAnsi="Times New Roman" w:cs="Times New Roman"/>
      <w:sz w:val="32"/>
      <w:szCs w:val="20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B189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189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DB189C"/>
    <w:rPr>
      <w:rFonts w:ascii="Calibri" w:eastAsia="Times New Roman" w:hAnsi="Calibri" w:cs="Times New Roman"/>
      <w:b/>
      <w:bCs/>
      <w:lang w:eastAsia="en-US"/>
    </w:rPr>
  </w:style>
  <w:style w:type="character" w:styleId="a3">
    <w:name w:val="Hyperlink"/>
    <w:unhideWhenUsed/>
    <w:rsid w:val="00DB189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189C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DB189C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nhideWhenUsed/>
    <w:rsid w:val="00DB189C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rsid w:val="00DB189C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nhideWhenUsed/>
    <w:rsid w:val="00DB189C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rsid w:val="00DB189C"/>
    <w:rPr>
      <w:rFonts w:ascii="Calibri" w:eastAsia="Calibri" w:hAnsi="Calibri" w:cs="Times New Roman"/>
      <w:lang w:eastAsia="en-US"/>
    </w:rPr>
  </w:style>
  <w:style w:type="paragraph" w:styleId="aa">
    <w:name w:val="Title"/>
    <w:basedOn w:val="a"/>
    <w:link w:val="ab"/>
    <w:qFormat/>
    <w:rsid w:val="00DB189C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DB189C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c">
    <w:name w:val="Body Text Indent"/>
    <w:basedOn w:val="a"/>
    <w:link w:val="ad"/>
    <w:unhideWhenUsed/>
    <w:rsid w:val="00DB189C"/>
    <w:pPr>
      <w:spacing w:after="0" w:line="240" w:lineRule="auto"/>
      <w:ind w:left="216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d">
    <w:name w:val="Основной текст с отступом Знак"/>
    <w:basedOn w:val="a0"/>
    <w:link w:val="ac"/>
    <w:rsid w:val="00DB189C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e">
    <w:name w:val="Balloon Text"/>
    <w:basedOn w:val="a"/>
    <w:link w:val="af"/>
    <w:unhideWhenUsed/>
    <w:rsid w:val="00DB189C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rsid w:val="00DB189C"/>
    <w:rPr>
      <w:rFonts w:ascii="Tahoma" w:eastAsia="Calibri" w:hAnsi="Tahoma" w:cs="Times New Roman"/>
      <w:sz w:val="16"/>
      <w:szCs w:val="16"/>
      <w:lang w:eastAsia="en-US"/>
    </w:rPr>
  </w:style>
  <w:style w:type="paragraph" w:styleId="af0">
    <w:name w:val="No Spacing"/>
    <w:basedOn w:val="a"/>
    <w:link w:val="af1"/>
    <w:uiPriority w:val="1"/>
    <w:qFormat/>
    <w:rsid w:val="00DB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Абзац списка Знак"/>
    <w:link w:val="af3"/>
    <w:uiPriority w:val="34"/>
    <w:locked/>
    <w:rsid w:val="00DB189C"/>
    <w:rPr>
      <w:rFonts w:ascii="Calibri" w:eastAsia="Calibri" w:hAnsi="Calibri" w:cs="Times New Roman"/>
      <w:lang w:val="en-US"/>
    </w:rPr>
  </w:style>
  <w:style w:type="paragraph" w:styleId="af3">
    <w:name w:val="List Paragraph"/>
    <w:basedOn w:val="a"/>
    <w:link w:val="af2"/>
    <w:uiPriority w:val="34"/>
    <w:qFormat/>
    <w:rsid w:val="00DB189C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11">
    <w:name w:val="Знак1"/>
    <w:basedOn w:val="a"/>
    <w:semiHidden/>
    <w:rsid w:val="00DB18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zag1">
    <w:name w:val="zag_1"/>
    <w:basedOn w:val="a"/>
    <w:rsid w:val="00DB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zag120">
    <w:name w:val="podzag_120"/>
    <w:basedOn w:val="a"/>
    <w:semiHidden/>
    <w:rsid w:val="00DB1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Без интервала1"/>
    <w:semiHidden/>
    <w:rsid w:val="00DB18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61">
    <w:name w:val="Без интервала6"/>
    <w:semiHidden/>
    <w:rsid w:val="00DB189C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table" w:styleId="af4">
    <w:name w:val="Table Grid"/>
    <w:basedOn w:val="a1"/>
    <w:uiPriority w:val="59"/>
    <w:rsid w:val="00DB18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rsid w:val="00DB1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rsid w:val="00BE2E67"/>
  </w:style>
  <w:style w:type="character" w:customStyle="1" w:styleId="21">
    <w:name w:val="Основной шрифт абзаца2"/>
    <w:rsid w:val="00BE2E67"/>
  </w:style>
  <w:style w:type="character" w:customStyle="1" w:styleId="WW-Absatz-Standardschriftart">
    <w:name w:val="WW-Absatz-Standardschriftart"/>
    <w:rsid w:val="00BE2E67"/>
  </w:style>
  <w:style w:type="character" w:customStyle="1" w:styleId="WW-Absatz-Standardschriftart1">
    <w:name w:val="WW-Absatz-Standardschriftart1"/>
    <w:rsid w:val="00BE2E67"/>
  </w:style>
  <w:style w:type="character" w:customStyle="1" w:styleId="WW-Absatz-Standardschriftart11">
    <w:name w:val="WW-Absatz-Standardschriftart11"/>
    <w:rsid w:val="00BE2E67"/>
  </w:style>
  <w:style w:type="character" w:customStyle="1" w:styleId="WW-Absatz-Standardschriftart111">
    <w:name w:val="WW-Absatz-Standardschriftart111"/>
    <w:rsid w:val="00BE2E67"/>
  </w:style>
  <w:style w:type="character" w:customStyle="1" w:styleId="14">
    <w:name w:val="Основной шрифт абзаца1"/>
    <w:rsid w:val="00BE2E67"/>
  </w:style>
  <w:style w:type="paragraph" w:customStyle="1" w:styleId="af5">
    <w:name w:val="Заголовок"/>
    <w:basedOn w:val="a"/>
    <w:next w:val="af6"/>
    <w:rsid w:val="00BE2E6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6">
    <w:name w:val="Body Text"/>
    <w:basedOn w:val="a"/>
    <w:link w:val="af7"/>
    <w:rsid w:val="00BE2E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Знак"/>
    <w:basedOn w:val="a0"/>
    <w:link w:val="af6"/>
    <w:rsid w:val="00BE2E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List"/>
    <w:basedOn w:val="af6"/>
    <w:rsid w:val="00BE2E67"/>
    <w:rPr>
      <w:rFonts w:ascii="Arial" w:hAnsi="Arial" w:cs="Tahoma"/>
    </w:rPr>
  </w:style>
  <w:style w:type="paragraph" w:customStyle="1" w:styleId="22">
    <w:name w:val="Название2"/>
    <w:basedOn w:val="a"/>
    <w:rsid w:val="00BE2E6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BE2E6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15">
    <w:name w:val="Название1"/>
    <w:basedOn w:val="a"/>
    <w:rsid w:val="00BE2E6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BE2E6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af9">
    <w:name w:val="Содержимое таблицы"/>
    <w:basedOn w:val="a"/>
    <w:rsid w:val="00BE2E6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Заголовок таблицы"/>
    <w:basedOn w:val="af9"/>
    <w:rsid w:val="00BE2E67"/>
    <w:pPr>
      <w:jc w:val="center"/>
    </w:pPr>
    <w:rPr>
      <w:b/>
      <w:bCs/>
    </w:rPr>
  </w:style>
  <w:style w:type="character" w:styleId="afb">
    <w:name w:val="page number"/>
    <w:basedOn w:val="a0"/>
    <w:rsid w:val="00BE2E67"/>
  </w:style>
  <w:style w:type="paragraph" w:customStyle="1" w:styleId="msolistparagraphcxspmiddle">
    <w:name w:val="msolistparagraphcxspmiddle"/>
    <w:basedOn w:val="a"/>
    <w:rsid w:val="00BE2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">
    <w:name w:val="msolistparagraphcxsplast"/>
    <w:basedOn w:val="a"/>
    <w:rsid w:val="00BE2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Название Знак1"/>
    <w:rsid w:val="00BE2E67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styleId="afc">
    <w:name w:val="Strong"/>
    <w:qFormat/>
    <w:rsid w:val="00BE2E67"/>
    <w:rPr>
      <w:b/>
      <w:bCs/>
    </w:rPr>
  </w:style>
  <w:style w:type="table" w:styleId="18">
    <w:name w:val="Table Subtle 1"/>
    <w:basedOn w:val="a1"/>
    <w:rsid w:val="00BE2E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">
    <w:name w:val="Нет списка1"/>
    <w:next w:val="a2"/>
    <w:semiHidden/>
    <w:rsid w:val="00BE2E67"/>
  </w:style>
  <w:style w:type="paragraph" w:customStyle="1" w:styleId="1a">
    <w:name w:val="Знак1"/>
    <w:basedOn w:val="a"/>
    <w:rsid w:val="00BE2E6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f1">
    <w:name w:val="Без интервала Знак"/>
    <w:link w:val="af0"/>
    <w:uiPriority w:val="1"/>
    <w:locked/>
    <w:rsid w:val="0088346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2504</Words>
  <Characters>14276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31</cp:revision>
  <cp:lastPrinted>2021-09-29T04:19:00Z</cp:lastPrinted>
  <dcterms:created xsi:type="dcterms:W3CDTF">2021-09-07T16:51:00Z</dcterms:created>
  <dcterms:modified xsi:type="dcterms:W3CDTF">2021-10-07T17:02:00Z</dcterms:modified>
</cp:coreProperties>
</file>